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E11A0" w14:textId="77777777" w:rsidR="0009226A" w:rsidRPr="00EB6EC2" w:rsidRDefault="0009226A" w:rsidP="0009226A">
      <w:pPr>
        <w:jc w:val="right"/>
        <w:rPr>
          <w:rFonts w:ascii="Calibri" w:hAnsi="Calibri" w:cs="Calibri"/>
          <w:b/>
        </w:rPr>
      </w:pPr>
      <w:r>
        <w:rPr>
          <w:noProof/>
        </w:rPr>
        <mc:AlternateContent>
          <mc:Choice Requires="wps">
            <w:drawing>
              <wp:anchor distT="0" distB="0" distL="114300" distR="114300" simplePos="0" relativeHeight="251659264" behindDoc="0" locked="0" layoutInCell="1" allowOverlap="1" wp14:anchorId="096A9093" wp14:editId="4F83E917">
                <wp:simplePos x="0" y="0"/>
                <wp:positionH relativeFrom="column">
                  <wp:posOffset>-174929</wp:posOffset>
                </wp:positionH>
                <wp:positionV relativeFrom="paragraph">
                  <wp:posOffset>7951</wp:posOffset>
                </wp:positionV>
                <wp:extent cx="3371353" cy="1127435"/>
                <wp:effectExtent l="0" t="0" r="0" b="0"/>
                <wp:wrapNone/>
                <wp:docPr id="1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3371353" cy="1127435"/>
                        </a:xfrm>
                        <a:prstGeom prst="rect">
                          <a:avLst/>
                        </a:prstGeom>
                        <a:noFill/>
                        <a:ln>
                          <a:noFill/>
                        </a:ln>
                      </wps:spPr>
                      <wps:txbx>
                        <w:txbxContent>
                          <w:p w14:paraId="3DDB00A8" w14:textId="29F63F83" w:rsidR="0009226A" w:rsidRPr="000C55E4" w:rsidRDefault="0009226A" w:rsidP="0009226A">
                            <w:pPr>
                              <w:rPr>
                                <w:rFonts w:ascii="Calibri" w:hAnsi="Calibri"/>
                                <w:b/>
                                <w:sz w:val="40"/>
                                <w:szCs w:val="40"/>
                              </w:rPr>
                            </w:pPr>
                            <w:r w:rsidRPr="000C55E4">
                              <w:rPr>
                                <w:rFonts w:ascii="Calibri" w:hAnsi="Calibri"/>
                                <w:b/>
                                <w:sz w:val="40"/>
                                <w:szCs w:val="40"/>
                              </w:rPr>
                              <w:t xml:space="preserve">British Society </w:t>
                            </w:r>
                            <w:r w:rsidR="001165FF" w:rsidRPr="000C55E4">
                              <w:rPr>
                                <w:rFonts w:ascii="Calibri" w:hAnsi="Calibri"/>
                                <w:b/>
                                <w:sz w:val="40"/>
                                <w:szCs w:val="40"/>
                              </w:rPr>
                              <w:t>for</w:t>
                            </w:r>
                            <w:r w:rsidRPr="000C55E4">
                              <w:rPr>
                                <w:rFonts w:ascii="Calibri" w:hAnsi="Calibri"/>
                                <w:b/>
                                <w:sz w:val="40"/>
                                <w:szCs w:val="40"/>
                              </w:rPr>
                              <w:t xml:space="preserve"> Paediatric </w:t>
                            </w:r>
                          </w:p>
                          <w:p w14:paraId="15B509A5" w14:textId="77777777" w:rsidR="0009226A" w:rsidRPr="000C55E4" w:rsidRDefault="0009226A" w:rsidP="0009226A">
                            <w:pPr>
                              <w:rPr>
                                <w:rFonts w:ascii="Calibri" w:hAnsi="Calibri"/>
                                <w:sz w:val="40"/>
                                <w:szCs w:val="40"/>
                              </w:rPr>
                            </w:pPr>
                            <w:r w:rsidRPr="000C55E4">
                              <w:rPr>
                                <w:rFonts w:ascii="Calibri" w:hAnsi="Calibri"/>
                                <w:b/>
                                <w:sz w:val="40"/>
                                <w:szCs w:val="40"/>
                              </w:rPr>
                              <w:t>Endocrinology &amp; Diabetes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A9093" id="_x0000_t202" coordsize="21600,21600" o:spt="202" path="m,l,21600r21600,l21600,xe">
                <v:stroke joinstyle="miter"/>
                <v:path gradientshapeok="t" o:connecttype="rect"/>
              </v:shapetype>
              <v:shape id="Text Box 5" o:spid="_x0000_s1026" type="#_x0000_t202" style="position:absolute;left:0;text-align:left;margin-left:-13.75pt;margin-top:.65pt;width:265.45pt;height: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" filled="f" stroked="f">
                <o:lock v:ext="edit" aspectratio="t" verticies="t" text="t" shapetype="t"/>
                <v:textbox>
                  <w:txbxContent>
                    <w:p w14:paraId="3DDB00A8" w14:textId="29F63F83" w:rsidR="0009226A" w:rsidRPr="000C55E4" w:rsidRDefault="0009226A" w:rsidP="0009226A">
                      <w:pPr>
                        <w:rPr>
                          <w:rFonts w:ascii="Calibri" w:hAnsi="Calibri"/>
                          <w:b/>
                          <w:sz w:val="40"/>
                          <w:szCs w:val="40"/>
                        </w:rPr>
                      </w:pPr>
                      <w:r w:rsidRPr="000C55E4">
                        <w:rPr>
                          <w:rFonts w:ascii="Calibri" w:hAnsi="Calibri"/>
                          <w:b/>
                          <w:sz w:val="40"/>
                          <w:szCs w:val="40"/>
                        </w:rPr>
                        <w:t xml:space="preserve">British Society </w:t>
                      </w:r>
                      <w:r w:rsidR="001165FF" w:rsidRPr="000C55E4">
                        <w:rPr>
                          <w:rFonts w:ascii="Calibri" w:hAnsi="Calibri"/>
                          <w:b/>
                          <w:sz w:val="40"/>
                          <w:szCs w:val="40"/>
                        </w:rPr>
                        <w:t>for</w:t>
                      </w:r>
                      <w:r w:rsidRPr="000C55E4">
                        <w:rPr>
                          <w:rFonts w:ascii="Calibri" w:hAnsi="Calibri"/>
                          <w:b/>
                          <w:sz w:val="40"/>
                          <w:szCs w:val="40"/>
                        </w:rPr>
                        <w:t xml:space="preserve"> Paediatric </w:t>
                      </w:r>
                    </w:p>
                    <w:p w14:paraId="15B509A5" w14:textId="77777777" w:rsidR="0009226A" w:rsidRPr="000C55E4" w:rsidRDefault="0009226A" w:rsidP="0009226A">
                      <w:pPr>
                        <w:rPr>
                          <w:rFonts w:ascii="Calibri" w:hAnsi="Calibri"/>
                          <w:sz w:val="40"/>
                          <w:szCs w:val="40"/>
                        </w:rPr>
                      </w:pPr>
                      <w:r w:rsidRPr="000C55E4">
                        <w:rPr>
                          <w:rFonts w:ascii="Calibri" w:hAnsi="Calibri"/>
                          <w:b/>
                          <w:sz w:val="40"/>
                          <w:szCs w:val="40"/>
                        </w:rPr>
                        <w:t>Endocrinology &amp; Diabetes</w:t>
                      </w:r>
                    </w:p>
                  </w:txbxContent>
                </v:textbox>
              </v:shape>
            </w:pict>
          </mc:Fallback>
        </mc:AlternateContent>
      </w:r>
      <w:r w:rsidRPr="00EB6EC2">
        <w:rPr>
          <w:rFonts w:ascii="Calibri" w:hAnsi="Calibri" w:cs="Calibri"/>
          <w:noProof/>
        </w:rPr>
        <w:drawing>
          <wp:inline distT="0" distB="0" distL="0" distR="0" wp14:anchorId="1F8B699A" wp14:editId="425EFF01">
            <wp:extent cx="2329815" cy="1002030"/>
            <wp:effectExtent l="0" t="0" r="0" b="7620"/>
            <wp:docPr id="1" name="Picture 1" descr="logo_for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r_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815" cy="1002030"/>
                    </a:xfrm>
                    <a:prstGeom prst="rect">
                      <a:avLst/>
                    </a:prstGeom>
                    <a:noFill/>
                    <a:ln>
                      <a:noFill/>
                    </a:ln>
                  </pic:spPr>
                </pic:pic>
              </a:graphicData>
            </a:graphic>
          </wp:inline>
        </w:drawing>
      </w:r>
    </w:p>
    <w:p w14:paraId="4FF70BA0" w14:textId="77777777" w:rsidR="003B03EE" w:rsidRDefault="003B03EE" w:rsidP="0009226A">
      <w:pPr>
        <w:rPr>
          <w:rFonts w:ascii="Calibri" w:hAnsi="Calibri" w:cs="Calibri"/>
          <w:b/>
          <w:sz w:val="28"/>
          <w:szCs w:val="28"/>
        </w:rPr>
      </w:pPr>
    </w:p>
    <w:p w14:paraId="78450F56" w14:textId="2886A1B9" w:rsidR="0009226A" w:rsidRPr="003B03EE" w:rsidRDefault="003B03EE" w:rsidP="0009226A">
      <w:pPr>
        <w:rPr>
          <w:rFonts w:ascii="Calibri" w:hAnsi="Calibri" w:cs="Calibri"/>
          <w:b/>
          <w:sz w:val="28"/>
          <w:szCs w:val="28"/>
        </w:rPr>
      </w:pPr>
      <w:r>
        <w:rPr>
          <w:rFonts w:ascii="Calibri" w:hAnsi="Calibri" w:cs="Calibri"/>
          <w:b/>
          <w:sz w:val="28"/>
          <w:szCs w:val="28"/>
        </w:rPr>
        <w:t>Expression of interest to host BSPED Annual Meeting in 2026/27/28</w:t>
      </w:r>
    </w:p>
    <w:p w14:paraId="3C52D63A" w14:textId="0DE0437B" w:rsidR="006962CF" w:rsidRDefault="003B03EE" w:rsidP="0009226A">
      <w:pPr>
        <w:spacing w:before="100" w:beforeAutospacing="1" w:after="100" w:afterAutospacing="1"/>
        <w:rPr>
          <w:rFonts w:ascii="Calibri" w:hAnsi="Calibri" w:cs="Calibri"/>
        </w:rPr>
      </w:pPr>
      <w:r>
        <w:rPr>
          <w:rFonts w:ascii="Calibri" w:hAnsi="Calibri" w:cs="Calibri"/>
        </w:rPr>
        <w:t>The local convener of the BSPED Annual Meeting is a member of the Programme Organising Committee</w:t>
      </w:r>
      <w:r w:rsidR="00AE7825">
        <w:rPr>
          <w:rFonts w:ascii="Calibri" w:hAnsi="Calibri" w:cs="Calibri"/>
        </w:rPr>
        <w:t xml:space="preserve"> (POC)</w:t>
      </w:r>
      <w:r>
        <w:rPr>
          <w:rFonts w:ascii="Calibri" w:hAnsi="Calibri" w:cs="Calibri"/>
        </w:rPr>
        <w:t xml:space="preserve"> and will welcome 400+ delegates to their </w:t>
      </w:r>
      <w:r w:rsidRPr="003B03EE">
        <w:rPr>
          <w:rFonts w:ascii="Calibri" w:hAnsi="Calibri" w:cs="Calibri"/>
          <w:u w:val="single"/>
        </w:rPr>
        <w:t>region</w:t>
      </w:r>
      <w:r w:rsidRPr="003B03EE">
        <w:rPr>
          <w:rFonts w:ascii="Calibri" w:hAnsi="Calibri" w:cs="Calibri"/>
        </w:rPr>
        <w:t xml:space="preserve"> </w:t>
      </w:r>
      <w:r>
        <w:rPr>
          <w:rFonts w:ascii="Calibri" w:hAnsi="Calibri" w:cs="Calibri"/>
        </w:rPr>
        <w:t>for three days of scientific programme and networking.</w:t>
      </w:r>
      <w:r w:rsidR="00020276">
        <w:rPr>
          <w:rFonts w:ascii="Calibri" w:hAnsi="Calibri" w:cs="Calibri"/>
        </w:rPr>
        <w:t xml:space="preserve"> They are integral to the scientific and social programme planning process. The local convener must be a current BSPED member.</w:t>
      </w:r>
    </w:p>
    <w:p w14:paraId="2676D7B1" w14:textId="181E1408" w:rsidR="003B03EE" w:rsidRDefault="003B03EE" w:rsidP="0009226A">
      <w:pPr>
        <w:spacing w:before="100" w:beforeAutospacing="1" w:after="100" w:afterAutospacing="1"/>
        <w:rPr>
          <w:rFonts w:ascii="Calibri" w:hAnsi="Calibri" w:cs="Calibri"/>
        </w:rPr>
      </w:pPr>
      <w:r>
        <w:rPr>
          <w:rFonts w:ascii="Calibri" w:hAnsi="Calibri" w:cs="Calibri"/>
        </w:rPr>
        <w:t>The convener joins the Programme Organising Committee for three years (year preceding, year of and year following the hosted annual meeting) in order to ensure support and knowledge transfer. In the year of the hosted annual meeting, the convener will be expected to attend regular (at least monthly) programme planning meetings, supported fully by the Professional Conference Organiser</w:t>
      </w:r>
      <w:r w:rsidR="00020276">
        <w:rPr>
          <w:rFonts w:ascii="Calibri" w:hAnsi="Calibri" w:cs="Calibri"/>
        </w:rPr>
        <w:t xml:space="preserve"> (Bi</w:t>
      </w:r>
      <w:r w:rsidR="00AE7825">
        <w:rPr>
          <w:rFonts w:ascii="Calibri" w:hAnsi="Calibri" w:cs="Calibri"/>
        </w:rPr>
        <w:t>oscientifica)</w:t>
      </w:r>
      <w:r>
        <w:rPr>
          <w:rFonts w:ascii="Calibri" w:hAnsi="Calibri" w:cs="Calibri"/>
        </w:rPr>
        <w:t>.</w:t>
      </w:r>
    </w:p>
    <w:p w14:paraId="2A4C594B" w14:textId="106D591D" w:rsidR="00AE7825" w:rsidRDefault="00AE7825" w:rsidP="0009226A">
      <w:pPr>
        <w:spacing w:before="100" w:beforeAutospacing="1" w:after="100" w:afterAutospacing="1"/>
        <w:rPr>
          <w:rFonts w:ascii="Calibri" w:hAnsi="Calibri" w:cs="Calibri"/>
        </w:rPr>
      </w:pPr>
      <w:r>
        <w:rPr>
          <w:rFonts w:ascii="Calibri" w:hAnsi="Calibri" w:cs="Calibri"/>
        </w:rPr>
        <w:t xml:space="preserve">The Executive Committee and POC Chair will review all expressions of interest alongside guidance from </w:t>
      </w:r>
      <w:r w:rsidR="00020276">
        <w:rPr>
          <w:rFonts w:ascii="Calibri" w:hAnsi="Calibri" w:cs="Calibri"/>
        </w:rPr>
        <w:t>Bioscientifica regarding venue suitability and availability.</w:t>
      </w:r>
    </w:p>
    <w:p w14:paraId="61717CFD" w14:textId="6DF05F04" w:rsidR="00020276" w:rsidRPr="00020276" w:rsidRDefault="00020276" w:rsidP="00020276">
      <w:pPr>
        <w:pBdr>
          <w:bottom w:val="single" w:sz="4" w:space="1" w:color="auto"/>
        </w:pBdr>
        <w:spacing w:before="100" w:beforeAutospacing="1" w:after="100" w:afterAutospacing="1"/>
        <w:rPr>
          <w:rFonts w:ascii="Calibri" w:hAnsi="Calibri" w:cs="Calibri"/>
          <w:b/>
        </w:rPr>
      </w:pPr>
      <w:r w:rsidRPr="00020276">
        <w:rPr>
          <w:rFonts w:ascii="Calibri" w:hAnsi="Calibri" w:cs="Calibri"/>
          <w:b/>
        </w:rPr>
        <w:t xml:space="preserve">Deadline for submission of expressions of interest: </w:t>
      </w:r>
      <w:r w:rsidR="003D0C8E">
        <w:rPr>
          <w:rFonts w:ascii="Calibri" w:hAnsi="Calibri" w:cs="Calibri"/>
          <w:b/>
        </w:rPr>
        <w:t>1</w:t>
      </w:r>
      <w:r w:rsidR="002F714A">
        <w:rPr>
          <w:rFonts w:ascii="Calibri" w:hAnsi="Calibri" w:cs="Calibri"/>
          <w:b/>
        </w:rPr>
        <w:t>0</w:t>
      </w:r>
      <w:bookmarkStart w:id="0" w:name="_GoBack"/>
      <w:bookmarkEnd w:id="0"/>
      <w:r w:rsidR="003D0C8E">
        <w:rPr>
          <w:rFonts w:ascii="Calibri" w:hAnsi="Calibri" w:cs="Calibri"/>
          <w:b/>
        </w:rPr>
        <w:t xml:space="preserve"> December 2024</w:t>
      </w:r>
    </w:p>
    <w:tbl>
      <w:tblPr>
        <w:tblStyle w:val="TableGrid"/>
        <w:tblW w:w="0" w:type="auto"/>
        <w:tblLook w:val="04A0" w:firstRow="1" w:lastRow="0" w:firstColumn="1" w:lastColumn="0" w:noHBand="0" w:noVBand="1"/>
      </w:tblPr>
      <w:tblGrid>
        <w:gridCol w:w="2830"/>
        <w:gridCol w:w="6186"/>
      </w:tblGrid>
      <w:tr w:rsidR="00772E39" w14:paraId="48AEA776" w14:textId="77777777" w:rsidTr="00772E39">
        <w:tc>
          <w:tcPr>
            <w:tcW w:w="2830" w:type="dxa"/>
          </w:tcPr>
          <w:p w14:paraId="04A947D8" w14:textId="4C93CDA3" w:rsidR="00772E39" w:rsidRDefault="007053A5" w:rsidP="007053A5">
            <w:pPr>
              <w:tabs>
                <w:tab w:val="right" w:leader="dot" w:pos="8580"/>
              </w:tabs>
              <w:rPr>
                <w:rFonts w:ascii="Calibri" w:hAnsi="Calibri" w:cs="Calibri"/>
                <w:b/>
              </w:rPr>
            </w:pPr>
            <w:r>
              <w:rPr>
                <w:rFonts w:ascii="Calibri" w:hAnsi="Calibri" w:cs="Calibri"/>
                <w:b/>
              </w:rPr>
              <w:t>Date of submission</w:t>
            </w:r>
            <w:r w:rsidR="00772E39">
              <w:rPr>
                <w:rFonts w:ascii="Calibri" w:hAnsi="Calibri" w:cs="Calibri"/>
                <w:b/>
              </w:rPr>
              <w:t>:</w:t>
            </w:r>
          </w:p>
        </w:tc>
        <w:tc>
          <w:tcPr>
            <w:tcW w:w="6186" w:type="dxa"/>
          </w:tcPr>
          <w:p w14:paraId="6D35EC14" w14:textId="77777777" w:rsidR="00772E39" w:rsidRDefault="00772E39" w:rsidP="0009226A">
            <w:pPr>
              <w:tabs>
                <w:tab w:val="right" w:leader="dot" w:pos="8580"/>
              </w:tabs>
              <w:rPr>
                <w:rFonts w:ascii="Calibri" w:hAnsi="Calibri" w:cs="Calibri"/>
                <w:b/>
              </w:rPr>
            </w:pPr>
          </w:p>
        </w:tc>
      </w:tr>
    </w:tbl>
    <w:p w14:paraId="318687E0" w14:textId="77777777" w:rsidR="00772E39" w:rsidRDefault="00772E39" w:rsidP="0009226A">
      <w:pPr>
        <w:tabs>
          <w:tab w:val="right" w:leader="dot" w:pos="8580"/>
        </w:tabs>
        <w:rPr>
          <w:rFonts w:ascii="Calibri" w:hAnsi="Calibri" w:cs="Calibri"/>
          <w:b/>
        </w:rPr>
      </w:pPr>
    </w:p>
    <w:p w14:paraId="19C77E21" w14:textId="7E65809F" w:rsidR="0009226A" w:rsidRDefault="00020276" w:rsidP="0009226A">
      <w:pPr>
        <w:tabs>
          <w:tab w:val="right" w:leader="dot" w:pos="8580"/>
        </w:tabs>
        <w:rPr>
          <w:rFonts w:ascii="Calibri" w:hAnsi="Calibri" w:cs="Calibri"/>
          <w:b/>
        </w:rPr>
      </w:pPr>
      <w:r>
        <w:rPr>
          <w:rFonts w:ascii="Calibri" w:hAnsi="Calibri" w:cs="Calibri"/>
          <w:b/>
        </w:rPr>
        <w:t>Your details</w:t>
      </w:r>
      <w:r w:rsidR="0009226A">
        <w:rPr>
          <w:rFonts w:ascii="Calibri" w:hAnsi="Calibri" w:cs="Calibri"/>
          <w:b/>
        </w:rPr>
        <w:t>:</w:t>
      </w:r>
    </w:p>
    <w:p w14:paraId="153E677F" w14:textId="77777777" w:rsidR="0009226A" w:rsidRDefault="0009226A" w:rsidP="0009226A">
      <w:pPr>
        <w:tabs>
          <w:tab w:val="right" w:leader="dot" w:pos="8580"/>
        </w:tabs>
        <w:rPr>
          <w:rFonts w:ascii="Calibri" w:hAnsi="Calibri" w:cs="Calibri"/>
          <w:b/>
        </w:rPr>
      </w:pPr>
    </w:p>
    <w:tbl>
      <w:tblPr>
        <w:tblStyle w:val="TableGrid"/>
        <w:tblW w:w="0" w:type="auto"/>
        <w:tblLook w:val="04A0" w:firstRow="1" w:lastRow="0" w:firstColumn="1" w:lastColumn="0" w:noHBand="0" w:noVBand="1"/>
      </w:tblPr>
      <w:tblGrid>
        <w:gridCol w:w="2830"/>
        <w:gridCol w:w="6186"/>
      </w:tblGrid>
      <w:tr w:rsidR="0009226A" w14:paraId="7CA2B22D" w14:textId="77777777" w:rsidTr="0009226A">
        <w:tc>
          <w:tcPr>
            <w:tcW w:w="2830" w:type="dxa"/>
          </w:tcPr>
          <w:p w14:paraId="19BE6893" w14:textId="17045697" w:rsidR="0009226A" w:rsidRDefault="0009226A" w:rsidP="00160D33">
            <w:pPr>
              <w:tabs>
                <w:tab w:val="right" w:leader="dot" w:pos="8580"/>
              </w:tabs>
              <w:rPr>
                <w:rFonts w:ascii="Calibri" w:hAnsi="Calibri" w:cs="Calibri"/>
              </w:rPr>
            </w:pPr>
            <w:r w:rsidRPr="0009226A">
              <w:rPr>
                <w:rFonts w:ascii="Calibri" w:hAnsi="Calibri" w:cs="Calibri"/>
                <w:b/>
              </w:rPr>
              <w:t>Name</w:t>
            </w:r>
            <w:r w:rsidRPr="0009226A">
              <w:rPr>
                <w:rFonts w:ascii="Calibri" w:hAnsi="Calibri" w:cs="Calibri"/>
              </w:rPr>
              <w:t>:</w:t>
            </w:r>
          </w:p>
          <w:p w14:paraId="16152CC2" w14:textId="0A23C80E" w:rsidR="00160D33" w:rsidRPr="0009226A" w:rsidRDefault="00160D33" w:rsidP="00160D33">
            <w:pPr>
              <w:tabs>
                <w:tab w:val="right" w:leader="dot" w:pos="8580"/>
              </w:tabs>
              <w:rPr>
                <w:rFonts w:ascii="Calibri" w:hAnsi="Calibri" w:cs="Calibri"/>
                <w:b/>
              </w:rPr>
            </w:pPr>
          </w:p>
        </w:tc>
        <w:tc>
          <w:tcPr>
            <w:tcW w:w="6186" w:type="dxa"/>
          </w:tcPr>
          <w:p w14:paraId="4562DC1A" w14:textId="77777777" w:rsidR="0009226A" w:rsidRDefault="0009226A" w:rsidP="0009226A">
            <w:pPr>
              <w:tabs>
                <w:tab w:val="right" w:leader="dot" w:pos="8580"/>
              </w:tabs>
              <w:rPr>
                <w:rFonts w:ascii="Calibri" w:hAnsi="Calibri" w:cs="Calibri"/>
                <w:b/>
              </w:rPr>
            </w:pPr>
          </w:p>
        </w:tc>
      </w:tr>
      <w:tr w:rsidR="0009226A" w14:paraId="2BCB2B32" w14:textId="77777777" w:rsidTr="0009226A">
        <w:tc>
          <w:tcPr>
            <w:tcW w:w="2830" w:type="dxa"/>
          </w:tcPr>
          <w:p w14:paraId="35B4CF63" w14:textId="77777777" w:rsidR="0009226A" w:rsidRDefault="0009226A" w:rsidP="0009226A">
            <w:pPr>
              <w:tabs>
                <w:tab w:val="right" w:leader="dot" w:pos="8580"/>
              </w:tabs>
              <w:rPr>
                <w:rFonts w:ascii="Calibri" w:hAnsi="Calibri" w:cs="Calibri"/>
                <w:b/>
              </w:rPr>
            </w:pPr>
            <w:r w:rsidRPr="0009226A">
              <w:rPr>
                <w:rFonts w:ascii="Calibri" w:hAnsi="Calibri" w:cs="Calibri"/>
                <w:b/>
              </w:rPr>
              <w:t>BSPED Membership number</w:t>
            </w:r>
            <w:r>
              <w:rPr>
                <w:rFonts w:ascii="Calibri" w:hAnsi="Calibri" w:cs="Calibri"/>
                <w:b/>
              </w:rPr>
              <w:t>:</w:t>
            </w:r>
          </w:p>
          <w:p w14:paraId="7484CF52" w14:textId="77777777" w:rsidR="0009226A" w:rsidRPr="0009226A" w:rsidRDefault="0009226A" w:rsidP="0009226A">
            <w:pPr>
              <w:tabs>
                <w:tab w:val="right" w:leader="dot" w:pos="8580"/>
              </w:tabs>
              <w:rPr>
                <w:rFonts w:ascii="Calibri" w:hAnsi="Calibri" w:cs="Calibri"/>
                <w:b/>
              </w:rPr>
            </w:pPr>
          </w:p>
        </w:tc>
        <w:tc>
          <w:tcPr>
            <w:tcW w:w="6186" w:type="dxa"/>
          </w:tcPr>
          <w:p w14:paraId="26126C22" w14:textId="77777777" w:rsidR="0009226A" w:rsidRDefault="0009226A" w:rsidP="0009226A">
            <w:pPr>
              <w:tabs>
                <w:tab w:val="right" w:leader="dot" w:pos="8580"/>
              </w:tabs>
              <w:rPr>
                <w:rFonts w:ascii="Calibri" w:hAnsi="Calibri" w:cs="Calibri"/>
                <w:b/>
              </w:rPr>
            </w:pPr>
          </w:p>
        </w:tc>
      </w:tr>
      <w:tr w:rsidR="0009226A" w14:paraId="0E4914F2" w14:textId="77777777" w:rsidTr="0009226A">
        <w:tc>
          <w:tcPr>
            <w:tcW w:w="2830" w:type="dxa"/>
          </w:tcPr>
          <w:p w14:paraId="2C44E4A6" w14:textId="7881F44F" w:rsidR="0009226A" w:rsidRDefault="00020276" w:rsidP="0009226A">
            <w:pPr>
              <w:tabs>
                <w:tab w:val="right" w:leader="dot" w:pos="8580"/>
              </w:tabs>
              <w:rPr>
                <w:rFonts w:ascii="Calibri" w:hAnsi="Calibri" w:cs="Calibri"/>
                <w:b/>
              </w:rPr>
            </w:pPr>
            <w:r>
              <w:rPr>
                <w:rFonts w:ascii="Calibri" w:hAnsi="Calibri" w:cs="Calibri"/>
                <w:b/>
              </w:rPr>
              <w:t>Job title</w:t>
            </w:r>
            <w:r w:rsidR="0009226A">
              <w:rPr>
                <w:rFonts w:ascii="Calibri" w:hAnsi="Calibri" w:cs="Calibri"/>
                <w:b/>
              </w:rPr>
              <w:t>:</w:t>
            </w:r>
          </w:p>
          <w:p w14:paraId="6A0472B8" w14:textId="77777777" w:rsidR="0009226A" w:rsidRPr="0009226A" w:rsidRDefault="0009226A" w:rsidP="0009226A">
            <w:pPr>
              <w:tabs>
                <w:tab w:val="right" w:leader="dot" w:pos="8580"/>
              </w:tabs>
              <w:rPr>
                <w:rFonts w:ascii="Calibri" w:hAnsi="Calibri" w:cs="Calibri"/>
                <w:b/>
              </w:rPr>
            </w:pPr>
          </w:p>
        </w:tc>
        <w:tc>
          <w:tcPr>
            <w:tcW w:w="6186" w:type="dxa"/>
          </w:tcPr>
          <w:p w14:paraId="47B1E272" w14:textId="77777777" w:rsidR="0009226A" w:rsidRDefault="0009226A" w:rsidP="0009226A">
            <w:pPr>
              <w:tabs>
                <w:tab w:val="right" w:leader="dot" w:pos="8580"/>
              </w:tabs>
              <w:rPr>
                <w:rFonts w:ascii="Calibri" w:hAnsi="Calibri" w:cs="Calibri"/>
                <w:b/>
              </w:rPr>
            </w:pPr>
          </w:p>
        </w:tc>
      </w:tr>
      <w:tr w:rsidR="0009226A" w14:paraId="17514155" w14:textId="77777777" w:rsidTr="0009226A">
        <w:tc>
          <w:tcPr>
            <w:tcW w:w="2830" w:type="dxa"/>
          </w:tcPr>
          <w:p w14:paraId="24B5401D" w14:textId="207C792E" w:rsidR="0009226A" w:rsidRDefault="0009226A" w:rsidP="0009226A">
            <w:pPr>
              <w:tabs>
                <w:tab w:val="right" w:leader="dot" w:pos="8580"/>
              </w:tabs>
              <w:rPr>
                <w:rFonts w:ascii="Calibri" w:hAnsi="Calibri" w:cs="Calibri"/>
                <w:b/>
              </w:rPr>
            </w:pPr>
            <w:r w:rsidRPr="0009226A">
              <w:rPr>
                <w:rFonts w:ascii="Calibri" w:hAnsi="Calibri" w:cs="Calibri"/>
                <w:b/>
              </w:rPr>
              <w:t xml:space="preserve">Name of </w:t>
            </w:r>
            <w:r w:rsidR="006962CF">
              <w:rPr>
                <w:rFonts w:ascii="Calibri" w:hAnsi="Calibri" w:cs="Calibri"/>
                <w:b/>
              </w:rPr>
              <w:t xml:space="preserve">Department and </w:t>
            </w:r>
            <w:r w:rsidRPr="0009226A">
              <w:rPr>
                <w:rFonts w:ascii="Calibri" w:hAnsi="Calibri" w:cs="Calibri"/>
                <w:b/>
              </w:rPr>
              <w:t>Institution</w:t>
            </w:r>
            <w:r>
              <w:rPr>
                <w:rFonts w:ascii="Calibri" w:hAnsi="Calibri" w:cs="Calibri"/>
                <w:b/>
              </w:rPr>
              <w:t>:</w:t>
            </w:r>
          </w:p>
          <w:p w14:paraId="586954DA" w14:textId="77777777" w:rsidR="0009226A" w:rsidRPr="0009226A" w:rsidRDefault="0009226A" w:rsidP="0009226A">
            <w:pPr>
              <w:tabs>
                <w:tab w:val="right" w:leader="dot" w:pos="8580"/>
              </w:tabs>
              <w:rPr>
                <w:rFonts w:ascii="Calibri" w:hAnsi="Calibri" w:cs="Calibri"/>
                <w:b/>
              </w:rPr>
            </w:pPr>
          </w:p>
        </w:tc>
        <w:tc>
          <w:tcPr>
            <w:tcW w:w="6186" w:type="dxa"/>
          </w:tcPr>
          <w:p w14:paraId="5BE91180" w14:textId="77777777" w:rsidR="0009226A" w:rsidRDefault="0009226A" w:rsidP="0009226A">
            <w:pPr>
              <w:tabs>
                <w:tab w:val="right" w:leader="dot" w:pos="8580"/>
              </w:tabs>
              <w:rPr>
                <w:rFonts w:ascii="Calibri" w:hAnsi="Calibri" w:cs="Calibri"/>
                <w:b/>
              </w:rPr>
            </w:pPr>
          </w:p>
        </w:tc>
      </w:tr>
      <w:tr w:rsidR="0009226A" w14:paraId="2EC20B94" w14:textId="77777777" w:rsidTr="0009226A">
        <w:tc>
          <w:tcPr>
            <w:tcW w:w="2830" w:type="dxa"/>
          </w:tcPr>
          <w:p w14:paraId="23440796" w14:textId="77777777" w:rsidR="0009226A" w:rsidRDefault="0009226A" w:rsidP="0009226A">
            <w:pPr>
              <w:tabs>
                <w:tab w:val="right" w:leader="dot" w:pos="8580"/>
              </w:tabs>
              <w:rPr>
                <w:rFonts w:ascii="Calibri" w:hAnsi="Calibri" w:cs="Calibri"/>
                <w:b/>
              </w:rPr>
            </w:pPr>
            <w:r w:rsidRPr="0009226A">
              <w:rPr>
                <w:rFonts w:ascii="Calibri" w:hAnsi="Calibri" w:cs="Calibri"/>
                <w:b/>
              </w:rPr>
              <w:t>Work address</w:t>
            </w:r>
            <w:r>
              <w:rPr>
                <w:rFonts w:ascii="Calibri" w:hAnsi="Calibri" w:cs="Calibri"/>
                <w:b/>
              </w:rPr>
              <w:t>:</w:t>
            </w:r>
          </w:p>
          <w:p w14:paraId="03E3D7B1" w14:textId="77777777" w:rsidR="0009226A" w:rsidRDefault="0009226A" w:rsidP="0009226A">
            <w:pPr>
              <w:tabs>
                <w:tab w:val="right" w:leader="dot" w:pos="8580"/>
              </w:tabs>
              <w:rPr>
                <w:rFonts w:ascii="Calibri" w:hAnsi="Calibri" w:cs="Calibri"/>
                <w:b/>
              </w:rPr>
            </w:pPr>
          </w:p>
          <w:p w14:paraId="56D65EBE" w14:textId="77777777" w:rsidR="0009226A" w:rsidRPr="0009226A" w:rsidRDefault="0009226A" w:rsidP="0009226A">
            <w:pPr>
              <w:tabs>
                <w:tab w:val="right" w:leader="dot" w:pos="8580"/>
              </w:tabs>
              <w:rPr>
                <w:rFonts w:ascii="Calibri" w:hAnsi="Calibri" w:cs="Calibri"/>
                <w:b/>
              </w:rPr>
            </w:pPr>
          </w:p>
        </w:tc>
        <w:tc>
          <w:tcPr>
            <w:tcW w:w="6186" w:type="dxa"/>
          </w:tcPr>
          <w:p w14:paraId="78FD76C3" w14:textId="77777777" w:rsidR="0009226A" w:rsidRDefault="0009226A" w:rsidP="0009226A">
            <w:pPr>
              <w:tabs>
                <w:tab w:val="right" w:leader="dot" w:pos="8580"/>
              </w:tabs>
              <w:rPr>
                <w:rFonts w:ascii="Calibri" w:hAnsi="Calibri" w:cs="Calibri"/>
                <w:b/>
              </w:rPr>
            </w:pPr>
          </w:p>
        </w:tc>
      </w:tr>
      <w:tr w:rsidR="0009226A" w14:paraId="636674A0" w14:textId="77777777" w:rsidTr="0009226A">
        <w:tc>
          <w:tcPr>
            <w:tcW w:w="2830" w:type="dxa"/>
          </w:tcPr>
          <w:p w14:paraId="6543069A" w14:textId="77777777" w:rsidR="0009226A" w:rsidRDefault="0009226A" w:rsidP="0009226A">
            <w:pPr>
              <w:tabs>
                <w:tab w:val="right" w:leader="dot" w:pos="8580"/>
              </w:tabs>
              <w:rPr>
                <w:rFonts w:ascii="Calibri" w:hAnsi="Calibri" w:cs="Calibri"/>
              </w:rPr>
            </w:pPr>
            <w:r w:rsidRPr="0009226A">
              <w:rPr>
                <w:rFonts w:ascii="Calibri" w:hAnsi="Calibri" w:cs="Calibri"/>
                <w:b/>
              </w:rPr>
              <w:t xml:space="preserve">Email address </w:t>
            </w:r>
            <w:r w:rsidRPr="0009226A">
              <w:rPr>
                <w:rFonts w:ascii="Calibri" w:hAnsi="Calibri" w:cs="Calibri"/>
              </w:rPr>
              <w:t>(work)</w:t>
            </w:r>
            <w:r>
              <w:rPr>
                <w:rFonts w:ascii="Calibri" w:hAnsi="Calibri" w:cs="Calibri"/>
              </w:rPr>
              <w:t>:</w:t>
            </w:r>
          </w:p>
          <w:p w14:paraId="576139FB" w14:textId="77777777" w:rsidR="0009226A" w:rsidRPr="0009226A" w:rsidRDefault="0009226A" w:rsidP="0009226A">
            <w:pPr>
              <w:tabs>
                <w:tab w:val="right" w:leader="dot" w:pos="8580"/>
              </w:tabs>
              <w:rPr>
                <w:rFonts w:ascii="Calibri" w:hAnsi="Calibri" w:cs="Calibri"/>
                <w:b/>
              </w:rPr>
            </w:pPr>
          </w:p>
        </w:tc>
        <w:tc>
          <w:tcPr>
            <w:tcW w:w="6186" w:type="dxa"/>
          </w:tcPr>
          <w:p w14:paraId="47FA2B93" w14:textId="77777777" w:rsidR="0009226A" w:rsidRDefault="0009226A" w:rsidP="0009226A">
            <w:pPr>
              <w:tabs>
                <w:tab w:val="right" w:leader="dot" w:pos="8580"/>
              </w:tabs>
              <w:rPr>
                <w:rFonts w:ascii="Calibri" w:hAnsi="Calibri" w:cs="Calibri"/>
                <w:b/>
              </w:rPr>
            </w:pPr>
          </w:p>
        </w:tc>
      </w:tr>
      <w:tr w:rsidR="0009226A" w14:paraId="77FF4CDC" w14:textId="77777777" w:rsidTr="0009226A">
        <w:tc>
          <w:tcPr>
            <w:tcW w:w="2830" w:type="dxa"/>
          </w:tcPr>
          <w:p w14:paraId="6C95103D" w14:textId="77777777" w:rsidR="0009226A" w:rsidRDefault="0009226A" w:rsidP="0009226A">
            <w:pPr>
              <w:tabs>
                <w:tab w:val="right" w:leader="dot" w:pos="8580"/>
              </w:tabs>
              <w:rPr>
                <w:rFonts w:ascii="Calibri" w:hAnsi="Calibri" w:cs="Calibri"/>
              </w:rPr>
            </w:pPr>
            <w:r w:rsidRPr="0009226A">
              <w:rPr>
                <w:rFonts w:ascii="Calibri" w:hAnsi="Calibri" w:cs="Calibri"/>
                <w:b/>
              </w:rPr>
              <w:t xml:space="preserve">Telephone number </w:t>
            </w:r>
            <w:r w:rsidRPr="0009226A">
              <w:rPr>
                <w:rFonts w:ascii="Calibri" w:hAnsi="Calibri" w:cs="Calibri"/>
              </w:rPr>
              <w:t>(work)</w:t>
            </w:r>
            <w:r>
              <w:rPr>
                <w:rFonts w:ascii="Calibri" w:hAnsi="Calibri" w:cs="Calibri"/>
              </w:rPr>
              <w:t>:</w:t>
            </w:r>
          </w:p>
          <w:p w14:paraId="2D9CE681" w14:textId="77777777" w:rsidR="0009226A" w:rsidRPr="0009226A" w:rsidRDefault="0009226A" w:rsidP="0009226A">
            <w:pPr>
              <w:tabs>
                <w:tab w:val="right" w:leader="dot" w:pos="8580"/>
              </w:tabs>
              <w:rPr>
                <w:rFonts w:ascii="Calibri" w:hAnsi="Calibri" w:cs="Calibri"/>
                <w:b/>
              </w:rPr>
            </w:pPr>
          </w:p>
        </w:tc>
        <w:tc>
          <w:tcPr>
            <w:tcW w:w="6186" w:type="dxa"/>
          </w:tcPr>
          <w:p w14:paraId="77439D87" w14:textId="77777777" w:rsidR="0009226A" w:rsidRDefault="0009226A" w:rsidP="0009226A">
            <w:pPr>
              <w:tabs>
                <w:tab w:val="right" w:leader="dot" w:pos="8580"/>
              </w:tabs>
              <w:rPr>
                <w:rFonts w:ascii="Calibri" w:hAnsi="Calibri" w:cs="Calibri"/>
                <w:b/>
              </w:rPr>
            </w:pPr>
          </w:p>
        </w:tc>
      </w:tr>
    </w:tbl>
    <w:p w14:paraId="79F8F5A0" w14:textId="77777777" w:rsidR="0009226A" w:rsidRPr="00EB6EC2" w:rsidRDefault="0009226A" w:rsidP="0009226A">
      <w:pPr>
        <w:tabs>
          <w:tab w:val="right" w:leader="dot" w:pos="8580"/>
        </w:tabs>
        <w:rPr>
          <w:rFonts w:ascii="Calibri" w:hAnsi="Calibri" w:cs="Calibri"/>
          <w:b/>
        </w:rPr>
      </w:pPr>
    </w:p>
    <w:p w14:paraId="07764040" w14:textId="77777777" w:rsidR="006962CF" w:rsidRDefault="006962CF" w:rsidP="0009226A">
      <w:pPr>
        <w:tabs>
          <w:tab w:val="right" w:leader="dot" w:pos="8580"/>
        </w:tabs>
        <w:rPr>
          <w:rFonts w:ascii="Calibri" w:hAnsi="Calibri" w:cs="Calibri"/>
          <w:b/>
        </w:rPr>
      </w:pPr>
    </w:p>
    <w:p w14:paraId="2CC8770D" w14:textId="77777777" w:rsidR="006962CF" w:rsidRDefault="006962CF" w:rsidP="0009226A">
      <w:pPr>
        <w:tabs>
          <w:tab w:val="right" w:leader="dot" w:pos="8580"/>
        </w:tabs>
        <w:rPr>
          <w:rFonts w:ascii="Calibri" w:hAnsi="Calibri" w:cs="Calibri"/>
          <w:b/>
        </w:rPr>
      </w:pPr>
    </w:p>
    <w:p w14:paraId="11928D70" w14:textId="77777777" w:rsidR="006962CF" w:rsidRDefault="006962CF" w:rsidP="0009226A">
      <w:pPr>
        <w:tabs>
          <w:tab w:val="right" w:leader="dot" w:pos="8580"/>
        </w:tabs>
        <w:rPr>
          <w:rFonts w:ascii="Calibri" w:hAnsi="Calibri" w:cs="Calibri"/>
          <w:b/>
        </w:rPr>
      </w:pPr>
    </w:p>
    <w:p w14:paraId="5EF3EA64" w14:textId="48647BF1" w:rsidR="0009226A" w:rsidRPr="0009226A" w:rsidRDefault="00020276" w:rsidP="0009226A">
      <w:pPr>
        <w:tabs>
          <w:tab w:val="right" w:leader="dot" w:pos="8580"/>
        </w:tabs>
        <w:rPr>
          <w:rFonts w:ascii="Calibri" w:hAnsi="Calibri" w:cs="Calibri"/>
          <w:b/>
        </w:rPr>
      </w:pPr>
      <w:r>
        <w:rPr>
          <w:rFonts w:ascii="Calibri" w:hAnsi="Calibri" w:cs="Calibri"/>
          <w:b/>
        </w:rPr>
        <w:lastRenderedPageBreak/>
        <w:t>Proposal details</w:t>
      </w:r>
      <w:r w:rsidR="0009226A" w:rsidRPr="0009226A">
        <w:rPr>
          <w:rFonts w:ascii="Calibri" w:hAnsi="Calibri" w:cs="Calibri"/>
          <w:b/>
        </w:rPr>
        <w:t>:</w:t>
      </w:r>
    </w:p>
    <w:p w14:paraId="4E73F47D" w14:textId="77777777" w:rsidR="00AB6597" w:rsidRDefault="002F71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6303"/>
      </w:tblGrid>
      <w:tr w:rsidR="0009226A" w:rsidRPr="00E26055" w14:paraId="76CD0578" w14:textId="77777777" w:rsidTr="00160D33">
        <w:tc>
          <w:tcPr>
            <w:tcW w:w="2713" w:type="dxa"/>
            <w:shd w:val="clear" w:color="auto" w:fill="auto"/>
          </w:tcPr>
          <w:p w14:paraId="5A61D5C2" w14:textId="77777777" w:rsidR="00407243" w:rsidRDefault="00407243" w:rsidP="00407243">
            <w:pPr>
              <w:tabs>
                <w:tab w:val="right" w:leader="dot" w:pos="8580"/>
              </w:tabs>
              <w:rPr>
                <w:rFonts w:ascii="Calibri" w:hAnsi="Calibri" w:cs="Calibri"/>
              </w:rPr>
            </w:pPr>
            <w:r>
              <w:rPr>
                <w:rFonts w:ascii="Calibri" w:hAnsi="Calibri" w:cs="Calibri"/>
                <w:b/>
              </w:rPr>
              <w:t>Which year(s) are you interested in/able to host BSPED? (Delete as appropriate)</w:t>
            </w:r>
          </w:p>
          <w:p w14:paraId="5A0B4E80" w14:textId="77777777" w:rsidR="0009226A" w:rsidRPr="009D6F24" w:rsidRDefault="0009226A" w:rsidP="00682F8E">
            <w:pPr>
              <w:tabs>
                <w:tab w:val="right" w:leader="dot" w:pos="8580"/>
              </w:tabs>
              <w:rPr>
                <w:rFonts w:ascii="Calibri" w:hAnsi="Calibri" w:cs="Calibri"/>
                <w:b/>
              </w:rPr>
            </w:pPr>
          </w:p>
        </w:tc>
        <w:tc>
          <w:tcPr>
            <w:tcW w:w="6303" w:type="dxa"/>
            <w:shd w:val="clear" w:color="auto" w:fill="auto"/>
          </w:tcPr>
          <w:p w14:paraId="7ECF6E72" w14:textId="6119FD0A" w:rsidR="0009226A" w:rsidRPr="00E26055" w:rsidRDefault="00407243" w:rsidP="00682F8E">
            <w:pPr>
              <w:tabs>
                <w:tab w:val="right" w:leader="dot" w:pos="8580"/>
              </w:tabs>
              <w:rPr>
                <w:rFonts w:ascii="Calibri" w:hAnsi="Calibri" w:cs="Calibri"/>
              </w:rPr>
            </w:pPr>
            <w:r>
              <w:rPr>
                <w:rFonts w:ascii="Calibri" w:hAnsi="Calibri" w:cs="Calibri"/>
                <w:b/>
              </w:rPr>
              <w:t>2026      2027       2028</w:t>
            </w:r>
          </w:p>
        </w:tc>
      </w:tr>
      <w:tr w:rsidR="0009226A" w:rsidRPr="00E26055" w14:paraId="02351A88" w14:textId="77777777" w:rsidTr="00160D33">
        <w:tc>
          <w:tcPr>
            <w:tcW w:w="2713" w:type="dxa"/>
            <w:shd w:val="clear" w:color="auto" w:fill="auto"/>
          </w:tcPr>
          <w:p w14:paraId="3257C8C0" w14:textId="674FFE65" w:rsidR="0009226A" w:rsidRPr="009D6F24" w:rsidRDefault="00407243" w:rsidP="00682F8E">
            <w:pPr>
              <w:tabs>
                <w:tab w:val="right" w:leader="dot" w:pos="8580"/>
              </w:tabs>
              <w:rPr>
                <w:rFonts w:ascii="Calibri" w:hAnsi="Calibri" w:cs="Calibri"/>
                <w:b/>
              </w:rPr>
            </w:pPr>
            <w:r>
              <w:rPr>
                <w:rFonts w:ascii="Calibri" w:hAnsi="Calibri" w:cs="Calibri"/>
                <w:b/>
              </w:rPr>
              <w:t xml:space="preserve">Do you have a </w:t>
            </w:r>
            <w:proofErr w:type="gramStart"/>
            <w:r>
              <w:rPr>
                <w:rFonts w:ascii="Calibri" w:hAnsi="Calibri" w:cs="Calibri"/>
                <w:b/>
              </w:rPr>
              <w:t>vision/ideas</w:t>
            </w:r>
            <w:proofErr w:type="gramEnd"/>
            <w:r>
              <w:rPr>
                <w:rFonts w:ascii="Calibri" w:hAnsi="Calibri" w:cs="Calibri"/>
                <w:b/>
              </w:rPr>
              <w:t xml:space="preserve"> at this stage for bringing a regional flavour to the scientific </w:t>
            </w:r>
            <w:r w:rsidR="003D0C8E">
              <w:rPr>
                <w:rFonts w:ascii="Calibri" w:hAnsi="Calibri" w:cs="Calibri"/>
                <w:b/>
              </w:rPr>
              <w:t>programme</w:t>
            </w:r>
            <w:r>
              <w:rPr>
                <w:rFonts w:ascii="Calibri" w:hAnsi="Calibri" w:cs="Calibri"/>
                <w:b/>
              </w:rPr>
              <w:t>? If so, please briefly outline.</w:t>
            </w:r>
          </w:p>
          <w:p w14:paraId="6CBD46D6" w14:textId="77777777" w:rsidR="0009226A" w:rsidRPr="009D6F24" w:rsidRDefault="0009226A" w:rsidP="00682F8E">
            <w:pPr>
              <w:tabs>
                <w:tab w:val="right" w:leader="dot" w:pos="8580"/>
              </w:tabs>
              <w:rPr>
                <w:rFonts w:ascii="Calibri" w:hAnsi="Calibri" w:cs="Calibri"/>
                <w:b/>
              </w:rPr>
            </w:pPr>
          </w:p>
        </w:tc>
        <w:tc>
          <w:tcPr>
            <w:tcW w:w="6303" w:type="dxa"/>
            <w:shd w:val="clear" w:color="auto" w:fill="auto"/>
          </w:tcPr>
          <w:p w14:paraId="34537ED2" w14:textId="77777777" w:rsidR="0009226A" w:rsidRPr="00E26055" w:rsidRDefault="0009226A" w:rsidP="00682F8E">
            <w:pPr>
              <w:tabs>
                <w:tab w:val="right" w:leader="dot" w:pos="8580"/>
              </w:tabs>
              <w:rPr>
                <w:rFonts w:ascii="Calibri" w:hAnsi="Calibri" w:cs="Calibri"/>
              </w:rPr>
            </w:pPr>
          </w:p>
        </w:tc>
      </w:tr>
      <w:tr w:rsidR="0009226A" w:rsidRPr="00E26055" w14:paraId="4E8FACBE" w14:textId="77777777" w:rsidTr="00160D33">
        <w:tc>
          <w:tcPr>
            <w:tcW w:w="2713" w:type="dxa"/>
            <w:shd w:val="clear" w:color="auto" w:fill="auto"/>
          </w:tcPr>
          <w:p w14:paraId="3115D88B" w14:textId="0279E58F" w:rsidR="0002560A" w:rsidRDefault="00407243" w:rsidP="00682F8E">
            <w:pPr>
              <w:rPr>
                <w:rFonts w:ascii="Calibri" w:hAnsi="Calibri"/>
                <w:b/>
              </w:rPr>
            </w:pPr>
            <w:r>
              <w:rPr>
                <w:rFonts w:ascii="Calibri" w:hAnsi="Calibri"/>
                <w:b/>
              </w:rPr>
              <w:t xml:space="preserve">Do you have ideas for a conference venue in your region? If so, please </w:t>
            </w:r>
            <w:r w:rsidR="0002560A">
              <w:rPr>
                <w:rFonts w:ascii="Calibri" w:hAnsi="Calibri"/>
                <w:b/>
              </w:rPr>
              <w:t>note</w:t>
            </w:r>
            <w:r>
              <w:rPr>
                <w:rFonts w:ascii="Calibri" w:hAnsi="Calibri"/>
                <w:b/>
              </w:rPr>
              <w:t xml:space="preserve"> here</w:t>
            </w:r>
            <w:r w:rsidR="0002560A">
              <w:rPr>
                <w:rFonts w:ascii="Calibri" w:hAnsi="Calibri"/>
                <w:b/>
              </w:rPr>
              <w:t>.</w:t>
            </w:r>
          </w:p>
          <w:p w14:paraId="4A477785" w14:textId="1DCF344B" w:rsidR="0009226A" w:rsidRPr="009D6F24" w:rsidRDefault="00407243" w:rsidP="00682F8E">
            <w:pPr>
              <w:rPr>
                <w:rFonts w:ascii="Calibri" w:hAnsi="Calibri"/>
                <w:b/>
              </w:rPr>
            </w:pPr>
            <w:r>
              <w:rPr>
                <w:rFonts w:ascii="Calibri" w:hAnsi="Calibri"/>
                <w:b/>
              </w:rPr>
              <w:t>(Please note, venue will be sourced by Bioscientifica according to important criteria as stated below)</w:t>
            </w:r>
          </w:p>
          <w:p w14:paraId="32C1184A" w14:textId="77777777" w:rsidR="0009226A" w:rsidRPr="009D6F24" w:rsidRDefault="0009226A" w:rsidP="00682F8E">
            <w:pPr>
              <w:rPr>
                <w:rFonts w:ascii="Calibri" w:hAnsi="Calibri"/>
                <w:b/>
              </w:rPr>
            </w:pPr>
          </w:p>
        </w:tc>
        <w:tc>
          <w:tcPr>
            <w:tcW w:w="6303" w:type="dxa"/>
            <w:shd w:val="clear" w:color="auto" w:fill="auto"/>
          </w:tcPr>
          <w:p w14:paraId="34CD99BD" w14:textId="77777777" w:rsidR="0009226A" w:rsidRPr="00E26055" w:rsidRDefault="0009226A" w:rsidP="00682F8E">
            <w:pPr>
              <w:tabs>
                <w:tab w:val="right" w:leader="dot" w:pos="8580"/>
              </w:tabs>
              <w:rPr>
                <w:rFonts w:ascii="Calibri" w:hAnsi="Calibri" w:cs="Calibri"/>
              </w:rPr>
            </w:pPr>
          </w:p>
        </w:tc>
      </w:tr>
      <w:tr w:rsidR="00407243" w:rsidRPr="00E26055" w14:paraId="1783203E" w14:textId="77777777" w:rsidTr="00160D33">
        <w:tc>
          <w:tcPr>
            <w:tcW w:w="2713" w:type="dxa"/>
            <w:shd w:val="clear" w:color="auto" w:fill="auto"/>
          </w:tcPr>
          <w:p w14:paraId="5A09E576" w14:textId="1DF8F679" w:rsidR="00407243" w:rsidRDefault="00407243" w:rsidP="00682F8E">
            <w:pPr>
              <w:rPr>
                <w:rFonts w:ascii="Calibri" w:hAnsi="Calibri"/>
                <w:b/>
              </w:rPr>
            </w:pPr>
            <w:r>
              <w:rPr>
                <w:rFonts w:ascii="Calibri" w:hAnsi="Calibri"/>
                <w:b/>
              </w:rPr>
              <w:t>Do you have ideas for a conference dinner venue/entertainment in your region?</w:t>
            </w:r>
            <w:r w:rsidR="0002560A">
              <w:rPr>
                <w:rFonts w:ascii="Calibri" w:hAnsi="Calibri"/>
                <w:b/>
              </w:rPr>
              <w:t xml:space="preserve"> If so, please note here.</w:t>
            </w:r>
          </w:p>
          <w:p w14:paraId="57DCFB68" w14:textId="014BF530" w:rsidR="00407243" w:rsidRDefault="00407243" w:rsidP="00682F8E">
            <w:pPr>
              <w:rPr>
                <w:rFonts w:ascii="Calibri" w:hAnsi="Calibri"/>
                <w:b/>
              </w:rPr>
            </w:pPr>
          </w:p>
        </w:tc>
        <w:tc>
          <w:tcPr>
            <w:tcW w:w="6303" w:type="dxa"/>
            <w:shd w:val="clear" w:color="auto" w:fill="auto"/>
          </w:tcPr>
          <w:p w14:paraId="53A5B7A5" w14:textId="77777777" w:rsidR="00407243" w:rsidRPr="00E26055" w:rsidRDefault="00407243" w:rsidP="00682F8E">
            <w:pPr>
              <w:tabs>
                <w:tab w:val="right" w:leader="dot" w:pos="8580"/>
              </w:tabs>
              <w:rPr>
                <w:rFonts w:ascii="Calibri" w:hAnsi="Calibri" w:cs="Calibri"/>
              </w:rPr>
            </w:pPr>
          </w:p>
        </w:tc>
      </w:tr>
      <w:tr w:rsidR="0009226A" w:rsidRPr="00E26055" w14:paraId="71FD4386" w14:textId="77777777" w:rsidTr="00160D33">
        <w:tc>
          <w:tcPr>
            <w:tcW w:w="2713" w:type="dxa"/>
            <w:shd w:val="clear" w:color="auto" w:fill="auto"/>
          </w:tcPr>
          <w:p w14:paraId="307B7135" w14:textId="5A4B4E5D" w:rsidR="0009226A" w:rsidRPr="00FD2ADA" w:rsidRDefault="00FD2ADA" w:rsidP="00682F8E">
            <w:pPr>
              <w:rPr>
                <w:rFonts w:ascii="Calibri" w:hAnsi="Calibri"/>
                <w:b/>
              </w:rPr>
            </w:pPr>
            <w:r w:rsidRPr="00FD2ADA">
              <w:rPr>
                <w:rFonts w:ascii="Calibri" w:hAnsi="Calibri"/>
                <w:b/>
              </w:rPr>
              <w:t>Do you want to tell us anything else regarding your expression of interest?</w:t>
            </w:r>
          </w:p>
          <w:p w14:paraId="0AB2D001" w14:textId="77777777" w:rsidR="0009226A" w:rsidRPr="00E26055" w:rsidRDefault="0009226A" w:rsidP="00682F8E">
            <w:pPr>
              <w:rPr>
                <w:rFonts w:ascii="Calibri" w:hAnsi="Calibri"/>
                <w:b/>
              </w:rPr>
            </w:pPr>
          </w:p>
        </w:tc>
        <w:tc>
          <w:tcPr>
            <w:tcW w:w="6303" w:type="dxa"/>
            <w:shd w:val="clear" w:color="auto" w:fill="auto"/>
          </w:tcPr>
          <w:p w14:paraId="08E2705D" w14:textId="77777777" w:rsidR="0009226A" w:rsidRPr="00E26055" w:rsidRDefault="0009226A" w:rsidP="00682F8E">
            <w:pPr>
              <w:tabs>
                <w:tab w:val="right" w:leader="dot" w:pos="8580"/>
              </w:tabs>
              <w:rPr>
                <w:rFonts w:ascii="Calibri" w:hAnsi="Calibri" w:cs="Calibri"/>
              </w:rPr>
            </w:pPr>
          </w:p>
        </w:tc>
      </w:tr>
    </w:tbl>
    <w:p w14:paraId="03DA336F" w14:textId="77777777" w:rsidR="00160D33" w:rsidRDefault="00160D33" w:rsidP="00934F33">
      <w:pPr>
        <w:pStyle w:val="Heading1"/>
        <w:rPr>
          <w:rFonts w:ascii="Calibri" w:hAnsi="Calibri"/>
        </w:rPr>
      </w:pPr>
    </w:p>
    <w:p w14:paraId="64F3E1F8" w14:textId="77777777" w:rsidR="00160D33" w:rsidRPr="00407243" w:rsidRDefault="00160D33" w:rsidP="00934F33">
      <w:pPr>
        <w:pStyle w:val="Heading1"/>
        <w:rPr>
          <w:rFonts w:ascii="Calibri" w:hAnsi="Calibri" w:cs="Calibri"/>
          <w:szCs w:val="22"/>
        </w:rPr>
      </w:pPr>
    </w:p>
    <w:p w14:paraId="409BCD19" w14:textId="6ACDCA7C" w:rsidR="00934F33" w:rsidRPr="007053A5" w:rsidRDefault="00407243" w:rsidP="00934F33">
      <w:pPr>
        <w:rPr>
          <w:rFonts w:ascii="Calibri" w:hAnsi="Calibri" w:cs="Calibri"/>
          <w:b/>
          <w:lang w:eastAsia="en-US"/>
        </w:rPr>
      </w:pPr>
      <w:r w:rsidRPr="007053A5">
        <w:rPr>
          <w:rFonts w:ascii="Calibri" w:hAnsi="Calibri" w:cs="Calibri"/>
          <w:b/>
          <w:lang w:eastAsia="en-US"/>
        </w:rPr>
        <w:t>Conference venue requirements:</w:t>
      </w:r>
    </w:p>
    <w:p w14:paraId="55421A4F" w14:textId="6978885B"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x1 main hall minimum of 3</w:t>
      </w:r>
      <w:r w:rsidR="003E5219">
        <w:rPr>
          <w:rFonts w:ascii="Calibri" w:hAnsi="Calibri" w:cs="Calibri"/>
        </w:rPr>
        <w:t>5</w:t>
      </w:r>
      <w:r w:rsidRPr="00407243">
        <w:rPr>
          <w:rFonts w:ascii="Calibri" w:hAnsi="Calibri" w:cs="Calibri"/>
        </w:rPr>
        <w:t>0 seats</w:t>
      </w:r>
    </w:p>
    <w:p w14:paraId="63F83AE3" w14:textId="1CAFF61A"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x</w:t>
      </w:r>
      <w:r w:rsidR="003E5219">
        <w:rPr>
          <w:rFonts w:ascii="Calibri" w:hAnsi="Calibri" w:cs="Calibri"/>
        </w:rPr>
        <w:t>1 additional</w:t>
      </w:r>
      <w:r w:rsidRPr="00407243">
        <w:rPr>
          <w:rFonts w:ascii="Calibri" w:hAnsi="Calibri" w:cs="Calibri"/>
        </w:rPr>
        <w:t xml:space="preserve"> session room minimum of 300 seats</w:t>
      </w:r>
      <w:r w:rsidR="0079073D">
        <w:rPr>
          <w:rFonts w:ascii="Calibri" w:hAnsi="Calibri" w:cs="Calibri"/>
        </w:rPr>
        <w:t xml:space="preserve"> </w:t>
      </w:r>
    </w:p>
    <w:p w14:paraId="44F80FC6" w14:textId="77777777"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x4 committee rooms with 25/30 seats each</w:t>
      </w:r>
    </w:p>
    <w:p w14:paraId="7B81FBB0" w14:textId="77777777"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speaker preview room with a network to all session rooms</w:t>
      </w:r>
    </w:p>
    <w:p w14:paraId="44A18A32" w14:textId="46F5BBC5" w:rsid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x1 exhibition hall</w:t>
      </w:r>
    </w:p>
    <w:p w14:paraId="5C3157EC" w14:textId="0D74D958" w:rsidR="0002560A" w:rsidRPr="00407243" w:rsidRDefault="0002560A" w:rsidP="00407243">
      <w:pPr>
        <w:numPr>
          <w:ilvl w:val="0"/>
          <w:numId w:val="4"/>
        </w:numPr>
        <w:spacing w:before="100" w:beforeAutospacing="1" w:after="100" w:afterAutospacing="1"/>
        <w:rPr>
          <w:rFonts w:ascii="Calibri" w:hAnsi="Calibri" w:cs="Calibri"/>
        </w:rPr>
      </w:pPr>
      <w:r>
        <w:rPr>
          <w:rFonts w:ascii="Calibri" w:hAnsi="Calibri" w:cs="Calibri"/>
        </w:rPr>
        <w:t>x1 space for patient support group stands close to exhibition/session rooms</w:t>
      </w:r>
    </w:p>
    <w:p w14:paraId="043F725D" w14:textId="77777777"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min of x2 meeting rooms/hospitality suites </w:t>
      </w:r>
    </w:p>
    <w:p w14:paraId="1113173B" w14:textId="73DDF440"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space for coffee and lunch breaks (this should be in the exhibition room)</w:t>
      </w:r>
    </w:p>
    <w:p w14:paraId="24F0292C" w14:textId="37C2CB15"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no public access</w:t>
      </w:r>
      <w:r w:rsidR="0002560A">
        <w:rPr>
          <w:rFonts w:ascii="Calibri" w:hAnsi="Calibri" w:cs="Calibri"/>
        </w:rPr>
        <w:t xml:space="preserve"> to conference area</w:t>
      </w:r>
    </w:p>
    <w:p w14:paraId="54C8C52A" w14:textId="51295A88"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not branded as a spa hotel</w:t>
      </w:r>
    </w:p>
    <w:p w14:paraId="3A82FB8F" w14:textId="7C36BECD" w:rsidR="00407243" w:rsidRPr="00407243" w:rsidRDefault="00407243" w:rsidP="00407243">
      <w:pPr>
        <w:numPr>
          <w:ilvl w:val="0"/>
          <w:numId w:val="4"/>
        </w:numPr>
        <w:spacing w:before="100" w:beforeAutospacing="1" w:after="100" w:afterAutospacing="1"/>
        <w:rPr>
          <w:rFonts w:ascii="Calibri" w:hAnsi="Calibri" w:cs="Calibri"/>
        </w:rPr>
      </w:pPr>
      <w:r w:rsidRPr="00407243">
        <w:rPr>
          <w:rFonts w:ascii="Calibri" w:hAnsi="Calibri" w:cs="Calibri"/>
        </w:rPr>
        <w:t>no more than 4*</w:t>
      </w:r>
    </w:p>
    <w:p w14:paraId="26F112CA" w14:textId="77777777" w:rsidR="004F0CEA" w:rsidRPr="004F0CEA" w:rsidRDefault="004F0CEA" w:rsidP="004F0CEA">
      <w:pPr>
        <w:rPr>
          <w:lang w:eastAsia="en-US"/>
        </w:rPr>
      </w:pPr>
    </w:p>
    <w:sectPr w:rsidR="004F0CEA" w:rsidRPr="004F0C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07A7" w14:textId="77777777" w:rsidR="006E1ADE" w:rsidRDefault="006E1ADE" w:rsidP="0009226A">
      <w:r>
        <w:separator/>
      </w:r>
    </w:p>
  </w:endnote>
  <w:endnote w:type="continuationSeparator" w:id="0">
    <w:p w14:paraId="09CA9E1F" w14:textId="77777777" w:rsidR="006E1ADE" w:rsidRDefault="006E1ADE" w:rsidP="0009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6D079" w14:textId="77777777" w:rsidR="006E1ADE" w:rsidRDefault="006E1ADE" w:rsidP="0009226A">
      <w:r>
        <w:separator/>
      </w:r>
    </w:p>
  </w:footnote>
  <w:footnote w:type="continuationSeparator" w:id="0">
    <w:p w14:paraId="37953D3A" w14:textId="77777777" w:rsidR="006E1ADE" w:rsidRDefault="006E1ADE" w:rsidP="00092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29F"/>
    <w:multiLevelType w:val="multilevel"/>
    <w:tmpl w:val="FF9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85711"/>
    <w:multiLevelType w:val="hybridMultilevel"/>
    <w:tmpl w:val="BE70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50041"/>
    <w:multiLevelType w:val="multilevel"/>
    <w:tmpl w:val="B454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DD40AD"/>
    <w:multiLevelType w:val="multilevel"/>
    <w:tmpl w:val="EA8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6A"/>
    <w:rsid w:val="00020276"/>
    <w:rsid w:val="0002560A"/>
    <w:rsid w:val="000775E1"/>
    <w:rsid w:val="00087DDB"/>
    <w:rsid w:val="0009226A"/>
    <w:rsid w:val="001165FF"/>
    <w:rsid w:val="00160D33"/>
    <w:rsid w:val="001D2932"/>
    <w:rsid w:val="0020652C"/>
    <w:rsid w:val="00215871"/>
    <w:rsid w:val="00273FE0"/>
    <w:rsid w:val="002B3730"/>
    <w:rsid w:val="002F714A"/>
    <w:rsid w:val="00311C43"/>
    <w:rsid w:val="00323A97"/>
    <w:rsid w:val="00370A18"/>
    <w:rsid w:val="003B03EE"/>
    <w:rsid w:val="003D0C8E"/>
    <w:rsid w:val="003E5219"/>
    <w:rsid w:val="00407243"/>
    <w:rsid w:val="00410BCA"/>
    <w:rsid w:val="0041552B"/>
    <w:rsid w:val="0043060B"/>
    <w:rsid w:val="004F0CEA"/>
    <w:rsid w:val="005A1DF5"/>
    <w:rsid w:val="005D2AEB"/>
    <w:rsid w:val="005D73AB"/>
    <w:rsid w:val="005F524B"/>
    <w:rsid w:val="006962CF"/>
    <w:rsid w:val="006C4D1C"/>
    <w:rsid w:val="006E1ADE"/>
    <w:rsid w:val="007053A5"/>
    <w:rsid w:val="007542D2"/>
    <w:rsid w:val="00772E39"/>
    <w:rsid w:val="0079073D"/>
    <w:rsid w:val="007A60D4"/>
    <w:rsid w:val="0089614C"/>
    <w:rsid w:val="008D4B97"/>
    <w:rsid w:val="00900CCC"/>
    <w:rsid w:val="00934F33"/>
    <w:rsid w:val="009D6F24"/>
    <w:rsid w:val="00AE7825"/>
    <w:rsid w:val="00B55FEB"/>
    <w:rsid w:val="00BC10FA"/>
    <w:rsid w:val="00CB1344"/>
    <w:rsid w:val="00E06264"/>
    <w:rsid w:val="00EE3FE1"/>
    <w:rsid w:val="00EF3D01"/>
    <w:rsid w:val="00FD2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C47C"/>
  <w15:docId w15:val="{E9C0DD6B-B082-4D02-83FE-D950AFC8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26A"/>
    <w:pPr>
      <w:spacing w:after="0" w:line="240" w:lineRule="auto"/>
    </w:pPr>
    <w:rPr>
      <w:rFonts w:ascii="Times New Roman" w:eastAsia="Times New Roman" w:hAnsi="Times New Roman" w:cs="Times New Roman"/>
      <w:lang w:eastAsia="en-GB"/>
    </w:rPr>
  </w:style>
  <w:style w:type="paragraph" w:styleId="Heading1">
    <w:name w:val="heading 1"/>
    <w:basedOn w:val="Normal"/>
    <w:next w:val="Normal"/>
    <w:link w:val="Heading1Char"/>
    <w:qFormat/>
    <w:rsid w:val="0009226A"/>
    <w:pPr>
      <w:keepNext/>
      <w:outlineLvl w:val="0"/>
    </w:pPr>
    <w:rPr>
      <w:rFonts w:ascii="Times" w:hAnsi="Times"/>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26A"/>
    <w:pPr>
      <w:tabs>
        <w:tab w:val="center" w:pos="4513"/>
        <w:tab w:val="right" w:pos="9026"/>
      </w:tabs>
    </w:pPr>
  </w:style>
  <w:style w:type="character" w:customStyle="1" w:styleId="HeaderChar">
    <w:name w:val="Header Char"/>
    <w:basedOn w:val="DefaultParagraphFont"/>
    <w:link w:val="Header"/>
    <w:uiPriority w:val="99"/>
    <w:rsid w:val="0009226A"/>
    <w:rPr>
      <w:rFonts w:ascii="Times New Roman" w:eastAsia="Times New Roman" w:hAnsi="Times New Roman" w:cs="Times New Roman"/>
      <w:lang w:eastAsia="en-GB"/>
    </w:rPr>
  </w:style>
  <w:style w:type="paragraph" w:styleId="Footer">
    <w:name w:val="footer"/>
    <w:basedOn w:val="Normal"/>
    <w:link w:val="FooterChar"/>
    <w:unhideWhenUsed/>
    <w:rsid w:val="0009226A"/>
    <w:pPr>
      <w:tabs>
        <w:tab w:val="center" w:pos="4513"/>
        <w:tab w:val="right" w:pos="9026"/>
      </w:tabs>
    </w:pPr>
  </w:style>
  <w:style w:type="character" w:customStyle="1" w:styleId="FooterChar">
    <w:name w:val="Footer Char"/>
    <w:basedOn w:val="DefaultParagraphFont"/>
    <w:link w:val="Footer"/>
    <w:uiPriority w:val="99"/>
    <w:rsid w:val="0009226A"/>
    <w:rPr>
      <w:rFonts w:ascii="Times New Roman" w:eastAsia="Times New Roman" w:hAnsi="Times New Roman" w:cs="Times New Roman"/>
      <w:lang w:eastAsia="en-GB"/>
    </w:rPr>
  </w:style>
  <w:style w:type="character" w:customStyle="1" w:styleId="Heading1Char">
    <w:name w:val="Heading 1 Char"/>
    <w:basedOn w:val="DefaultParagraphFont"/>
    <w:link w:val="Heading1"/>
    <w:rsid w:val="0009226A"/>
    <w:rPr>
      <w:rFonts w:ascii="Times" w:eastAsia="Times New Roman" w:hAnsi="Times" w:cs="Times New Roman"/>
      <w:b/>
      <w:bCs/>
      <w:szCs w:val="20"/>
    </w:rPr>
  </w:style>
  <w:style w:type="paragraph" w:styleId="BodyText2">
    <w:name w:val="Body Text 2"/>
    <w:basedOn w:val="Normal"/>
    <w:link w:val="BodyText2Char"/>
    <w:rsid w:val="0009226A"/>
    <w:pPr>
      <w:ind w:right="1058"/>
    </w:pPr>
  </w:style>
  <w:style w:type="character" w:customStyle="1" w:styleId="BodyText2Char">
    <w:name w:val="Body Text 2 Char"/>
    <w:basedOn w:val="DefaultParagraphFont"/>
    <w:link w:val="BodyText2"/>
    <w:rsid w:val="0009226A"/>
    <w:rPr>
      <w:rFonts w:ascii="Times New Roman" w:eastAsia="Times New Roman" w:hAnsi="Times New Roman" w:cs="Times New Roman"/>
      <w:lang w:eastAsia="en-GB"/>
    </w:rPr>
  </w:style>
  <w:style w:type="paragraph" w:styleId="BodyTextIndent">
    <w:name w:val="Body Text Indent"/>
    <w:basedOn w:val="Normal"/>
    <w:link w:val="BodyTextIndentChar"/>
    <w:rsid w:val="0009226A"/>
    <w:pPr>
      <w:ind w:left="6480" w:hanging="6480"/>
    </w:pPr>
  </w:style>
  <w:style w:type="character" w:customStyle="1" w:styleId="BodyTextIndentChar">
    <w:name w:val="Body Text Indent Char"/>
    <w:basedOn w:val="DefaultParagraphFont"/>
    <w:link w:val="BodyTextIndent"/>
    <w:rsid w:val="0009226A"/>
    <w:rPr>
      <w:rFonts w:ascii="Times New Roman" w:eastAsia="Times New Roman" w:hAnsi="Times New Roman" w:cs="Times New Roman"/>
      <w:lang w:eastAsia="en-GB"/>
    </w:rPr>
  </w:style>
  <w:style w:type="paragraph" w:customStyle="1" w:styleId="ColorfulList-Accent11">
    <w:name w:val="Colorful List - Accent 11"/>
    <w:basedOn w:val="Normal"/>
    <w:uiPriority w:val="34"/>
    <w:qFormat/>
    <w:rsid w:val="0009226A"/>
    <w:pPr>
      <w:ind w:left="720"/>
      <w:contextualSpacing/>
    </w:pPr>
    <w:rPr>
      <w:sz w:val="24"/>
      <w:szCs w:val="24"/>
    </w:rPr>
  </w:style>
  <w:style w:type="table" w:styleId="TableGrid">
    <w:name w:val="Table Grid"/>
    <w:basedOn w:val="TableNormal"/>
    <w:uiPriority w:val="39"/>
    <w:rsid w:val="00092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0CEA"/>
    <w:rPr>
      <w:color w:val="0000FF"/>
      <w:u w:val="single"/>
    </w:rPr>
  </w:style>
  <w:style w:type="paragraph" w:styleId="BalloonText">
    <w:name w:val="Balloon Text"/>
    <w:basedOn w:val="Normal"/>
    <w:link w:val="BalloonTextChar"/>
    <w:uiPriority w:val="99"/>
    <w:semiHidden/>
    <w:unhideWhenUsed/>
    <w:rsid w:val="00087DDB"/>
    <w:rPr>
      <w:rFonts w:ascii="Tahoma" w:hAnsi="Tahoma" w:cs="Tahoma"/>
      <w:sz w:val="16"/>
      <w:szCs w:val="16"/>
    </w:rPr>
  </w:style>
  <w:style w:type="character" w:customStyle="1" w:styleId="BalloonTextChar">
    <w:name w:val="Balloon Text Char"/>
    <w:basedOn w:val="DefaultParagraphFont"/>
    <w:link w:val="BalloonText"/>
    <w:uiPriority w:val="99"/>
    <w:semiHidden/>
    <w:rsid w:val="00087DD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B1344"/>
    <w:rPr>
      <w:sz w:val="16"/>
      <w:szCs w:val="16"/>
    </w:rPr>
  </w:style>
  <w:style w:type="paragraph" w:styleId="CommentText">
    <w:name w:val="annotation text"/>
    <w:basedOn w:val="Normal"/>
    <w:link w:val="CommentTextChar"/>
    <w:uiPriority w:val="99"/>
    <w:semiHidden/>
    <w:unhideWhenUsed/>
    <w:rsid w:val="00CB1344"/>
    <w:rPr>
      <w:sz w:val="20"/>
      <w:szCs w:val="20"/>
    </w:rPr>
  </w:style>
  <w:style w:type="character" w:customStyle="1" w:styleId="CommentTextChar">
    <w:name w:val="Comment Text Char"/>
    <w:basedOn w:val="DefaultParagraphFont"/>
    <w:link w:val="CommentText"/>
    <w:uiPriority w:val="99"/>
    <w:semiHidden/>
    <w:rsid w:val="00CB13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344"/>
    <w:rPr>
      <w:b/>
      <w:bCs/>
    </w:rPr>
  </w:style>
  <w:style w:type="character" w:customStyle="1" w:styleId="CommentSubjectChar">
    <w:name w:val="Comment Subject Char"/>
    <w:basedOn w:val="CommentTextChar"/>
    <w:link w:val="CommentSubject"/>
    <w:uiPriority w:val="99"/>
    <w:semiHidden/>
    <w:rsid w:val="00CB134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21317">
      <w:bodyDiv w:val="1"/>
      <w:marLeft w:val="0"/>
      <w:marRight w:val="0"/>
      <w:marTop w:val="0"/>
      <w:marBottom w:val="0"/>
      <w:divBdr>
        <w:top w:val="none" w:sz="0" w:space="0" w:color="auto"/>
        <w:left w:val="none" w:sz="0" w:space="0" w:color="auto"/>
        <w:bottom w:val="none" w:sz="0" w:space="0" w:color="auto"/>
        <w:right w:val="none" w:sz="0" w:space="0" w:color="auto"/>
      </w:divBdr>
    </w:div>
    <w:div w:id="7308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SfE</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Dudley</dc:creator>
  <cp:lastModifiedBy>Laura Dudley</cp:lastModifiedBy>
  <cp:revision>8</cp:revision>
  <dcterms:created xsi:type="dcterms:W3CDTF">2024-10-09T10:43:00Z</dcterms:created>
  <dcterms:modified xsi:type="dcterms:W3CDTF">2024-10-18T13:51:00Z</dcterms:modified>
</cp:coreProperties>
</file>